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D</w:t>
      </w:r>
      <w:r>
        <w:rPr>
          <w:rFonts w:hint="eastAsia"/>
          <w:b/>
          <w:bCs/>
          <w:sz w:val="32"/>
          <w:szCs w:val="32"/>
        </w:rPr>
        <w:t>宣传片制作项目招标资格预审公告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0" w:name="_Toc18578"/>
      <w:bookmarkStart w:id="1" w:name="_Toc19401"/>
      <w:bookmarkStart w:id="2" w:name="_Toc8892"/>
      <w:bookmarkStart w:id="3" w:name="_Toc13087"/>
      <w:bookmarkStart w:id="4" w:name="_Toc15389"/>
      <w:r>
        <w:rPr>
          <w:rFonts w:hint="eastAsia" w:ascii="宋体t.祯畴" w:eastAsia="宋体t.祯畴" w:cs="宋体t.祯畴"/>
          <w:kern w:val="0"/>
          <w:sz w:val="28"/>
          <w:szCs w:val="28"/>
        </w:rPr>
        <w:t>一、基本情况</w:t>
      </w:r>
      <w:bookmarkEnd w:id="0"/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5" w:name="_Toc9569"/>
      <w:bookmarkStart w:id="6" w:name="_Toc6692"/>
      <w:bookmarkStart w:id="7" w:name="_Toc979"/>
      <w:bookmarkStart w:id="8" w:name="_Toc4433"/>
      <w:bookmarkStart w:id="9" w:name="_Toc10458"/>
      <w:r>
        <w:rPr>
          <w:rFonts w:hint="eastAsia" w:ascii="宋体t.祯畴" w:eastAsia="宋体t.祯畴" w:cs="宋体t.祯畴"/>
          <w:kern w:val="0"/>
          <w:sz w:val="28"/>
          <w:szCs w:val="28"/>
        </w:rPr>
        <w:t>1、招标人：</w:t>
      </w:r>
      <w:bookmarkEnd w:id="5"/>
      <w:bookmarkEnd w:id="6"/>
      <w:bookmarkEnd w:id="7"/>
      <w:bookmarkEnd w:id="8"/>
      <w:bookmarkEnd w:id="9"/>
      <w:r>
        <w:rPr>
          <w:rFonts w:hint="eastAsia" w:ascii="宋体t.祯畴" w:eastAsia="宋体t.祯畴" w:cs="宋体t.祯畴"/>
          <w:kern w:val="0"/>
          <w:sz w:val="28"/>
          <w:szCs w:val="28"/>
        </w:rPr>
        <w:t>山东省齐鲁干细胞工程有限公司</w:t>
      </w:r>
    </w:p>
    <w:p>
      <w:pPr>
        <w:adjustRightInd w:val="0"/>
        <w:snapToGrid w:val="0"/>
        <w:spacing w:line="360" w:lineRule="auto"/>
        <w:outlineLvl w:val="0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bookmarkStart w:id="10" w:name="_Toc29002"/>
      <w:bookmarkStart w:id="11" w:name="_Toc23737"/>
      <w:bookmarkStart w:id="12" w:name="_Toc32379"/>
      <w:bookmarkStart w:id="13" w:name="_Toc26539"/>
      <w:bookmarkStart w:id="14" w:name="_Toc16905"/>
      <w:r>
        <w:rPr>
          <w:rFonts w:hint="eastAsia" w:ascii="宋体t.祯畴" w:eastAsia="宋体t.祯畴" w:cs="宋体t.祯畴"/>
          <w:kern w:val="0"/>
          <w:sz w:val="28"/>
          <w:szCs w:val="28"/>
        </w:rPr>
        <w:t>2、项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目概况</w:t>
      </w:r>
      <w:bookmarkEnd w:id="10"/>
      <w:bookmarkEnd w:id="11"/>
      <w:bookmarkEnd w:id="12"/>
      <w:bookmarkEnd w:id="13"/>
      <w:bookmarkEnd w:id="14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：3</w:t>
      </w:r>
      <w:r>
        <w:rPr>
          <w:rFonts w:asciiTheme="minorEastAsia" w:hAnsiTheme="minorEastAsia" w:eastAsiaTheme="minorEastAsia" w:cstheme="minorEastAsia"/>
          <w:kern w:val="0"/>
          <w:sz w:val="28"/>
          <w:szCs w:val="28"/>
        </w:rPr>
        <w:t>D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宣传片制作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15" w:name="_Toc29778"/>
      <w:bookmarkStart w:id="16" w:name="_Toc20937"/>
      <w:bookmarkStart w:id="17" w:name="_Toc4788"/>
      <w:bookmarkStart w:id="18" w:name="_Toc6946"/>
      <w:bookmarkStart w:id="19" w:name="_Toc23592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3、建设地点：</w:t>
      </w:r>
      <w:bookmarkEnd w:id="15"/>
      <w:bookmarkEnd w:id="16"/>
      <w:bookmarkEnd w:id="17"/>
      <w:bookmarkEnd w:id="18"/>
      <w:bookmarkEnd w:id="19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济南市高新区港兴三路1109号。</w:t>
      </w:r>
      <w:r>
        <w:rPr>
          <w:rFonts w:ascii="宋体t.祯畴" w:eastAsia="宋体t.祯畴" w:cs="宋体t.祯畴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20" w:name="_Toc19876"/>
      <w:bookmarkStart w:id="21" w:name="_Toc7783"/>
      <w:bookmarkStart w:id="22" w:name="_Toc26094"/>
      <w:bookmarkStart w:id="23" w:name="_Toc20268"/>
      <w:bookmarkStart w:id="24" w:name="_Toc22877"/>
      <w:r>
        <w:rPr>
          <w:rFonts w:hint="eastAsia" w:ascii="宋体t.祯畴" w:eastAsia="宋体t.祯畴" w:cs="宋体t.祯畴"/>
          <w:kern w:val="0"/>
          <w:sz w:val="28"/>
          <w:szCs w:val="28"/>
        </w:rPr>
        <w:t>二、招标形式</w:t>
      </w:r>
      <w:bookmarkEnd w:id="20"/>
      <w:bookmarkEnd w:id="21"/>
      <w:bookmarkEnd w:id="22"/>
      <w:bookmarkEnd w:id="23"/>
      <w:bookmarkEnd w:id="2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25" w:name="_Toc20107"/>
      <w:bookmarkStart w:id="26" w:name="_Toc9607"/>
      <w:bookmarkStart w:id="27" w:name="_Toc23869"/>
      <w:bookmarkStart w:id="28" w:name="_Toc29727"/>
      <w:bookmarkStart w:id="29" w:name="_Toc16815"/>
      <w:r>
        <w:rPr>
          <w:rFonts w:hint="eastAsia" w:ascii="宋体t.祯畴" w:eastAsia="宋体t.祯畴" w:cs="宋体t.祯畴"/>
          <w:kern w:val="0"/>
          <w:sz w:val="28"/>
          <w:szCs w:val="28"/>
        </w:rPr>
        <w:t>公开招标，特邀请有意向的潜在投标人（以下简称“申请人”）提出资格预审申请。</w:t>
      </w:r>
      <w:bookmarkEnd w:id="25"/>
      <w:bookmarkEnd w:id="26"/>
      <w:bookmarkEnd w:id="27"/>
      <w:bookmarkEnd w:id="28"/>
      <w:bookmarkEnd w:id="2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30" w:name="_Toc26500"/>
      <w:bookmarkStart w:id="31" w:name="_Toc30739"/>
      <w:bookmarkStart w:id="32" w:name="_Toc23058"/>
      <w:bookmarkStart w:id="33" w:name="_Toc3216"/>
      <w:bookmarkStart w:id="34" w:name="_Toc30414"/>
      <w:r>
        <w:rPr>
          <w:rFonts w:hint="eastAsia" w:ascii="宋体t.祯畴" w:eastAsia="宋体t.祯畴" w:cs="宋体t.祯畴"/>
          <w:kern w:val="0"/>
          <w:sz w:val="28"/>
          <w:szCs w:val="28"/>
        </w:rPr>
        <w:t>三、招标内容及范围</w:t>
      </w:r>
      <w:bookmarkEnd w:id="30"/>
      <w:bookmarkEnd w:id="31"/>
      <w:bookmarkEnd w:id="32"/>
      <w:bookmarkEnd w:id="33"/>
      <w:bookmarkEnd w:id="34"/>
    </w:p>
    <w:p>
      <w:pPr>
        <w:adjustRightInd w:val="0"/>
        <w:snapToGrid w:val="0"/>
        <w:spacing w:line="360" w:lineRule="auto"/>
        <w:outlineLvl w:val="0"/>
        <w:rPr>
          <w:rFonts w:hint="eastAsia" w:ascii="宋体t.祯畴" w:eastAsia="宋体t.祯畴" w:cs="宋体t.祯畴"/>
          <w:kern w:val="0"/>
          <w:sz w:val="28"/>
          <w:szCs w:val="28"/>
          <w:lang w:eastAsia="zh-CN"/>
        </w:rPr>
      </w:pPr>
      <w:bookmarkStart w:id="35" w:name="_Toc17968"/>
      <w:bookmarkStart w:id="36" w:name="_Toc6309"/>
      <w:bookmarkStart w:id="37" w:name="_Toc12864"/>
      <w:bookmarkStart w:id="38" w:name="_Toc17972"/>
      <w:bookmarkStart w:id="39" w:name="_Toc2939"/>
      <w:r>
        <w:rPr>
          <w:rFonts w:hint="eastAsia" w:ascii="宋体t.祯畴" w:eastAsia="宋体t.祯畴" w:cs="宋体t.祯畴"/>
          <w:kern w:val="0"/>
          <w:sz w:val="28"/>
          <w:szCs w:val="28"/>
        </w:rPr>
        <w:t>本招标内容及范围为：</w:t>
      </w:r>
      <w:bookmarkEnd w:id="35"/>
      <w:bookmarkEnd w:id="36"/>
      <w:bookmarkEnd w:id="37"/>
      <w:bookmarkEnd w:id="38"/>
      <w:bookmarkEnd w:id="39"/>
      <w:bookmarkStart w:id="40" w:name="_Toc26731"/>
      <w:bookmarkStart w:id="41" w:name="_Toc1523"/>
      <w:bookmarkStart w:id="42" w:name="_Toc18882"/>
      <w:bookmarkStart w:id="43" w:name="_Toc9691"/>
      <w:bookmarkStart w:id="44" w:name="_Toc31721"/>
      <w:r>
        <w:rPr>
          <w:rFonts w:hint="eastAsia" w:ascii="宋体t.祯畴" w:eastAsia="宋体t.祯畴" w:cs="宋体t.祯畴"/>
          <w:kern w:val="0"/>
          <w:sz w:val="28"/>
          <w:szCs w:val="28"/>
        </w:rPr>
        <w:t>可视化分镜头脚本、动画模型、材质的制作、宣传片制作费、人员后期服务技术费等</w:t>
      </w:r>
      <w:r>
        <w:rPr>
          <w:rFonts w:hint="eastAsia" w:ascii="宋体t.祯畴" w:eastAsia="宋体t.祯畴" w:cs="宋体t.祯畴"/>
          <w:kern w:val="0"/>
          <w:sz w:val="28"/>
          <w:szCs w:val="28"/>
          <w:lang w:eastAsia="zh-CN"/>
        </w:rPr>
        <w:t>。</w:t>
      </w:r>
      <w:bookmarkStart w:id="140" w:name="_GoBack"/>
      <w:bookmarkEnd w:id="140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r>
        <w:rPr>
          <w:rFonts w:hint="eastAsia" w:ascii="宋体t.祯畴" w:eastAsia="宋体t.祯畴" w:cs="宋体t.祯畴"/>
          <w:kern w:val="0"/>
          <w:sz w:val="28"/>
          <w:szCs w:val="28"/>
        </w:rPr>
        <w:t>四、申请人资格要求</w:t>
      </w:r>
      <w:bookmarkEnd w:id="40"/>
      <w:bookmarkEnd w:id="41"/>
      <w:bookmarkEnd w:id="42"/>
      <w:bookmarkEnd w:id="43"/>
      <w:bookmarkEnd w:id="4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45" w:name="_Toc21585"/>
      <w:bookmarkStart w:id="46" w:name="_Toc4276"/>
      <w:bookmarkStart w:id="47" w:name="_Toc30325"/>
      <w:bookmarkStart w:id="48" w:name="_Toc27183"/>
      <w:bookmarkStart w:id="49" w:name="_Toc13897"/>
      <w:r>
        <w:rPr>
          <w:rFonts w:hint="eastAsia" w:ascii="宋体t.祯畴" w:eastAsia="宋体t.祯畴" w:cs="宋体t.祯畴"/>
          <w:kern w:val="0"/>
          <w:sz w:val="28"/>
          <w:szCs w:val="28"/>
        </w:rPr>
        <w:t>（1）具有独立企业法人资格；</w:t>
      </w:r>
      <w:bookmarkEnd w:id="45"/>
      <w:bookmarkEnd w:id="46"/>
      <w:bookmarkEnd w:id="47"/>
      <w:bookmarkEnd w:id="48"/>
      <w:bookmarkEnd w:id="4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50" w:name="_Toc4384"/>
      <w:bookmarkStart w:id="51" w:name="_Toc17674"/>
      <w:bookmarkStart w:id="52" w:name="_Toc8457"/>
      <w:bookmarkStart w:id="53" w:name="_Toc4732"/>
      <w:bookmarkStart w:id="54" w:name="_Toc29823"/>
      <w:r>
        <w:rPr>
          <w:rFonts w:hint="eastAsia" w:ascii="宋体t.祯畴" w:eastAsia="宋体t.祯畴" w:cs="宋体t.祯畴"/>
          <w:kern w:val="0"/>
          <w:sz w:val="28"/>
          <w:szCs w:val="28"/>
        </w:rPr>
        <w:t>（2）资质：具有独立法人资格，具有固定办公场所。具有三年以上影视传媒、宣传片制作等相关经验，并有成功的案例</w:t>
      </w:r>
      <w:bookmarkEnd w:id="50"/>
      <w:bookmarkEnd w:id="51"/>
      <w:bookmarkEnd w:id="52"/>
      <w:bookmarkEnd w:id="53"/>
      <w:bookmarkEnd w:id="54"/>
      <w:r>
        <w:rPr>
          <w:rFonts w:hint="eastAsia" w:ascii="宋体t.祯畴" w:eastAsia="宋体t.祯畴" w:cs="宋体t.祯畴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r>
        <w:rPr>
          <w:rFonts w:hint="eastAsia" w:ascii="宋体t.祯畴" w:eastAsia="宋体t.祯畴" w:cs="宋体t.祯畴"/>
          <w:kern w:val="0"/>
          <w:sz w:val="28"/>
          <w:szCs w:val="28"/>
        </w:rPr>
        <w:t>（3）提供有效的企业资质证明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55" w:name="_Toc32750"/>
      <w:bookmarkStart w:id="56" w:name="_Toc13691"/>
      <w:bookmarkStart w:id="57" w:name="_Toc12003"/>
      <w:bookmarkStart w:id="58" w:name="_Toc2023"/>
      <w:bookmarkStart w:id="59" w:name="_Toc27840"/>
      <w:r>
        <w:rPr>
          <w:rFonts w:hint="eastAsia" w:ascii="宋体t.祯畴" w:eastAsia="宋体t.祯畴" w:cs="宋体t.祯畴"/>
          <w:kern w:val="0"/>
          <w:sz w:val="28"/>
          <w:szCs w:val="28"/>
        </w:rPr>
        <w:t>（4）申请人必须具有良好的社会信誉，具有履行合同所必需的设备和专业技术能力；</w:t>
      </w:r>
      <w:bookmarkEnd w:id="55"/>
      <w:bookmarkEnd w:id="56"/>
      <w:bookmarkEnd w:id="57"/>
      <w:bookmarkEnd w:id="58"/>
      <w:bookmarkEnd w:id="5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60" w:name="_Toc28996"/>
      <w:bookmarkStart w:id="61" w:name="_Toc3816"/>
      <w:bookmarkStart w:id="62" w:name="_Toc9270"/>
      <w:bookmarkStart w:id="63" w:name="_Toc14494"/>
      <w:bookmarkStart w:id="64" w:name="_Toc12560"/>
      <w:r>
        <w:rPr>
          <w:rFonts w:hint="eastAsia" w:ascii="宋体t.祯畴" w:eastAsia="宋体t.祯畴" w:cs="宋体t.祯畴"/>
          <w:kern w:val="0"/>
          <w:sz w:val="28"/>
          <w:szCs w:val="28"/>
        </w:rPr>
        <w:t>（5）本项目不接受联合体报价。</w:t>
      </w:r>
      <w:bookmarkEnd w:id="60"/>
      <w:bookmarkEnd w:id="61"/>
      <w:bookmarkEnd w:id="62"/>
      <w:bookmarkEnd w:id="63"/>
      <w:bookmarkEnd w:id="6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65" w:name="_Toc28902"/>
      <w:bookmarkStart w:id="66" w:name="_Toc18714"/>
      <w:bookmarkStart w:id="67" w:name="_Toc11624"/>
      <w:bookmarkStart w:id="68" w:name="_Toc17159"/>
      <w:bookmarkStart w:id="69" w:name="_Toc24663"/>
      <w:r>
        <w:rPr>
          <w:rFonts w:hint="eastAsia" w:ascii="宋体t.祯畴" w:eastAsia="宋体t.祯畴" w:cs="宋体t.祯畴"/>
          <w:kern w:val="0"/>
          <w:sz w:val="28"/>
          <w:szCs w:val="28"/>
        </w:rPr>
        <w:t>五、资格预审方法</w:t>
      </w:r>
      <w:bookmarkEnd w:id="65"/>
      <w:bookmarkEnd w:id="66"/>
      <w:bookmarkEnd w:id="67"/>
      <w:bookmarkEnd w:id="68"/>
      <w:bookmarkEnd w:id="6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70" w:name="_Toc15873"/>
      <w:bookmarkStart w:id="71" w:name="_Toc24072"/>
      <w:bookmarkStart w:id="72" w:name="_Toc8971"/>
      <w:bookmarkStart w:id="73" w:name="_Toc7762"/>
      <w:bookmarkStart w:id="74" w:name="_Toc25609"/>
      <w:r>
        <w:rPr>
          <w:rFonts w:hint="eastAsia" w:ascii="宋体t.祯畴" w:eastAsia="宋体t.祯畴" w:cs="宋体t.祯畴"/>
          <w:kern w:val="0"/>
          <w:sz w:val="28"/>
          <w:szCs w:val="28"/>
        </w:rPr>
        <w:t>本次资格预审采用合格制，招标人将招标文件发送至预审合格的申请人联系邮箱中。</w:t>
      </w:r>
      <w:bookmarkEnd w:id="70"/>
      <w:bookmarkEnd w:id="71"/>
      <w:bookmarkEnd w:id="72"/>
      <w:bookmarkEnd w:id="73"/>
      <w:bookmarkEnd w:id="7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75" w:name="_Toc32673"/>
      <w:bookmarkStart w:id="76" w:name="_Toc24029"/>
      <w:bookmarkStart w:id="77" w:name="_Toc20445"/>
      <w:bookmarkStart w:id="78" w:name="_Toc26698"/>
      <w:bookmarkStart w:id="79" w:name="_Toc16021"/>
      <w:r>
        <w:rPr>
          <w:rFonts w:hint="eastAsia" w:ascii="宋体t.祯畴" w:eastAsia="宋体t.祯畴" w:cs="宋体t.祯畴"/>
          <w:kern w:val="0"/>
          <w:sz w:val="28"/>
          <w:szCs w:val="28"/>
        </w:rPr>
        <w:t>六、申请报名</w:t>
      </w:r>
      <w:bookmarkEnd w:id="75"/>
      <w:bookmarkEnd w:id="76"/>
      <w:bookmarkEnd w:id="77"/>
      <w:bookmarkEnd w:id="78"/>
      <w:bookmarkEnd w:id="7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r>
        <w:rPr>
          <w:rFonts w:hint="eastAsia" w:ascii="宋体t.祯畴" w:eastAsia="宋体t.祯畴" w:cs="宋体t.祯畴"/>
          <w:kern w:val="0"/>
          <w:sz w:val="28"/>
          <w:szCs w:val="28"/>
        </w:rPr>
        <w:t xml:space="preserve">    </w:t>
      </w:r>
      <w:bookmarkStart w:id="80" w:name="_Toc19938"/>
      <w:bookmarkStart w:id="81" w:name="_Toc5226"/>
      <w:bookmarkStart w:id="82" w:name="_Toc32646"/>
      <w:bookmarkStart w:id="83" w:name="_Toc26417"/>
      <w:bookmarkStart w:id="84" w:name="_Toc14060"/>
      <w:r>
        <w:rPr>
          <w:rFonts w:hint="eastAsia" w:ascii="宋体t.祯畴" w:eastAsia="宋体t.祯畴" w:cs="宋体t.祯畴"/>
          <w:kern w:val="0"/>
          <w:sz w:val="28"/>
          <w:szCs w:val="28"/>
        </w:rPr>
        <w:t xml:space="preserve">凡有意申请资格预审者，请于 </w:t>
      </w:r>
      <w:r>
        <w:rPr>
          <w:rFonts w:hint="eastAsia" w:ascii="宋体t.祯畴" w:eastAsia="宋体t.祯畴" w:cs="宋体t.祯畴"/>
          <w:kern w:val="0"/>
          <w:sz w:val="28"/>
          <w:szCs w:val="28"/>
          <w:lang w:val="en-US" w:eastAsia="zh-CN"/>
        </w:rPr>
        <w:t>2019</w:t>
      </w:r>
      <w:r>
        <w:rPr>
          <w:rFonts w:ascii="宋体t.祯畴" w:eastAsia="宋体t.祯畴" w:cs="宋体t.祯畴"/>
          <w:kern w:val="0"/>
          <w:sz w:val="28"/>
          <w:szCs w:val="28"/>
        </w:rPr>
        <w:t xml:space="preserve">  </w:t>
      </w:r>
      <w:r>
        <w:rPr>
          <w:rFonts w:hint="eastAsia" w:ascii="宋体t.祯畴" w:eastAsia="宋体t.祯畴" w:cs="宋体t.祯畴"/>
          <w:kern w:val="0"/>
          <w:sz w:val="28"/>
          <w:szCs w:val="28"/>
        </w:rPr>
        <w:t xml:space="preserve">年  </w:t>
      </w:r>
      <w:r>
        <w:rPr>
          <w:rFonts w:hint="eastAsia" w:ascii="宋体t.祯畴" w:eastAsia="宋体t.祯畴" w:cs="宋体t.祯畴"/>
          <w:kern w:val="0"/>
          <w:sz w:val="28"/>
          <w:szCs w:val="28"/>
          <w:lang w:val="en-US" w:eastAsia="zh-CN"/>
        </w:rPr>
        <w:t>8</w:t>
      </w:r>
      <w:r>
        <w:rPr>
          <w:rFonts w:hint="eastAsia" w:ascii="宋体t.祯畴" w:eastAsia="宋体t.祯畴" w:cs="宋体t.祯畴"/>
          <w:kern w:val="0"/>
          <w:sz w:val="28"/>
          <w:szCs w:val="28"/>
        </w:rPr>
        <w:t xml:space="preserve"> 月 </w:t>
      </w:r>
      <w:r>
        <w:rPr>
          <w:rFonts w:hint="eastAsia" w:ascii="宋体t.祯畴" w:eastAsia="宋体t.祯畴" w:cs="宋体t.祯畴"/>
          <w:kern w:val="0"/>
          <w:sz w:val="28"/>
          <w:szCs w:val="28"/>
          <w:lang w:val="en-US" w:eastAsia="zh-CN"/>
        </w:rPr>
        <w:t>20</w:t>
      </w:r>
      <w:r>
        <w:rPr>
          <w:rFonts w:ascii="宋体t.祯畴" w:eastAsia="宋体t.祯畴" w:cs="宋体t.祯畴"/>
          <w:kern w:val="0"/>
          <w:sz w:val="28"/>
          <w:szCs w:val="28"/>
        </w:rPr>
        <w:t xml:space="preserve"> </w:t>
      </w:r>
      <w:r>
        <w:rPr>
          <w:rFonts w:hint="eastAsia" w:ascii="宋体t.祯畴" w:eastAsia="宋体t.祯畴" w:cs="宋体t.祯畴"/>
          <w:kern w:val="0"/>
          <w:sz w:val="28"/>
          <w:szCs w:val="28"/>
        </w:rPr>
        <w:t xml:space="preserve">日至 </w:t>
      </w:r>
      <w:r>
        <w:rPr>
          <w:rFonts w:ascii="宋体t.祯畴" w:eastAsia="宋体t.祯畴" w:cs="宋体t.祯畴"/>
          <w:kern w:val="0"/>
          <w:sz w:val="28"/>
          <w:szCs w:val="28"/>
        </w:rPr>
        <w:t xml:space="preserve">  </w:t>
      </w:r>
      <w:r>
        <w:rPr>
          <w:rFonts w:hint="eastAsia" w:ascii="宋体t.祯畴" w:eastAsia="宋体t.祯畴" w:cs="宋体t.祯畴"/>
          <w:kern w:val="0"/>
          <w:sz w:val="28"/>
          <w:szCs w:val="28"/>
          <w:lang w:val="en-US" w:eastAsia="zh-CN"/>
        </w:rPr>
        <w:t>2019</w:t>
      </w:r>
      <w:r>
        <w:rPr>
          <w:rFonts w:hint="eastAsia" w:ascii="宋体t.祯畴" w:eastAsia="宋体t.祯畴" w:cs="宋体t.祯畴"/>
          <w:kern w:val="0"/>
          <w:sz w:val="28"/>
          <w:szCs w:val="28"/>
        </w:rPr>
        <w:t xml:space="preserve">年 </w:t>
      </w:r>
      <w:r>
        <w:rPr>
          <w:rFonts w:hint="eastAsia" w:ascii="宋体t.祯畴" w:eastAsia="宋体t.祯畴" w:cs="宋体t.祯畴"/>
          <w:kern w:val="0"/>
          <w:sz w:val="28"/>
          <w:szCs w:val="28"/>
          <w:lang w:val="en-US" w:eastAsia="zh-CN"/>
        </w:rPr>
        <w:t>8</w:t>
      </w:r>
      <w:r>
        <w:rPr>
          <w:rFonts w:hint="eastAsia" w:ascii="宋体t.祯畴" w:eastAsia="宋体t.祯畴" w:cs="宋体t.祯畴"/>
          <w:kern w:val="0"/>
          <w:sz w:val="28"/>
          <w:szCs w:val="28"/>
        </w:rPr>
        <w:t xml:space="preserve"> 月 </w:t>
      </w:r>
      <w:r>
        <w:rPr>
          <w:rFonts w:hint="eastAsia" w:ascii="宋体t.祯畴" w:eastAsia="宋体t.祯畴" w:cs="宋体t.祯畴"/>
          <w:kern w:val="0"/>
          <w:sz w:val="28"/>
          <w:szCs w:val="28"/>
          <w:lang w:val="en-US" w:eastAsia="zh-CN"/>
        </w:rPr>
        <w:t>24</w:t>
      </w:r>
      <w:r>
        <w:rPr>
          <w:rFonts w:ascii="宋体t.祯畴" w:eastAsia="宋体t.祯畴" w:cs="宋体t.祯畴"/>
          <w:kern w:val="0"/>
          <w:sz w:val="28"/>
          <w:szCs w:val="28"/>
        </w:rPr>
        <w:t xml:space="preserve"> </w:t>
      </w:r>
      <w:r>
        <w:rPr>
          <w:rFonts w:hint="eastAsia" w:ascii="宋体t.祯畴" w:eastAsia="宋体t.祯畴" w:cs="宋体t.祯畴"/>
          <w:kern w:val="0"/>
          <w:sz w:val="28"/>
          <w:szCs w:val="28"/>
        </w:rPr>
        <w:t>日（法定公休日、节假日不休，自公告发布之日起可接受报名），将以下材料发送至指定邮箱并电话通知：</w:t>
      </w:r>
      <w:bookmarkEnd w:id="80"/>
      <w:bookmarkEnd w:id="81"/>
      <w:bookmarkEnd w:id="82"/>
      <w:bookmarkEnd w:id="83"/>
      <w:bookmarkEnd w:id="84"/>
      <w:r>
        <w:rPr>
          <w:rFonts w:hint="eastAsia" w:ascii="宋体t.祯畴" w:eastAsia="宋体t.祯畴" w:cs="宋体t.祯畴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85" w:name="_Toc192"/>
      <w:bookmarkStart w:id="86" w:name="_Toc14488"/>
      <w:bookmarkStart w:id="87" w:name="_Toc21801"/>
      <w:bookmarkStart w:id="88" w:name="_Toc18411"/>
      <w:bookmarkStart w:id="89" w:name="_Toc8393"/>
      <w:r>
        <w:rPr>
          <w:rFonts w:hint="eastAsia" w:ascii="宋体t.祯畴" w:eastAsia="宋体t.祯畴" w:cs="宋体t.祯畴"/>
          <w:kern w:val="0"/>
          <w:sz w:val="28"/>
          <w:szCs w:val="28"/>
        </w:rPr>
        <w:t>（1）资格审查申请函；</w:t>
      </w:r>
      <w:bookmarkEnd w:id="85"/>
      <w:bookmarkEnd w:id="86"/>
      <w:bookmarkEnd w:id="87"/>
      <w:bookmarkEnd w:id="88"/>
      <w:bookmarkEnd w:id="8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90" w:name="_Toc18443"/>
      <w:bookmarkStart w:id="91" w:name="_Toc24407"/>
      <w:bookmarkStart w:id="92" w:name="_Toc13829"/>
      <w:bookmarkStart w:id="93" w:name="_Toc7704"/>
      <w:bookmarkStart w:id="94" w:name="_Toc29360"/>
      <w:r>
        <w:rPr>
          <w:rFonts w:hint="eastAsia" w:ascii="宋体t.祯畴" w:eastAsia="宋体t.祯畴" w:cs="宋体t.祯畴"/>
          <w:kern w:val="0"/>
          <w:sz w:val="28"/>
          <w:szCs w:val="28"/>
        </w:rPr>
        <w:t>（2）法定代表人或授权代表人身份证扫描件；</w:t>
      </w:r>
      <w:bookmarkEnd w:id="90"/>
      <w:bookmarkEnd w:id="91"/>
      <w:bookmarkEnd w:id="92"/>
      <w:bookmarkEnd w:id="93"/>
      <w:bookmarkEnd w:id="9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95" w:name="_Toc11966"/>
      <w:bookmarkStart w:id="96" w:name="_Toc23156"/>
      <w:bookmarkStart w:id="97" w:name="_Toc4851"/>
      <w:bookmarkStart w:id="98" w:name="_Toc5382"/>
      <w:bookmarkStart w:id="99" w:name="_Toc7658"/>
      <w:r>
        <w:rPr>
          <w:rFonts w:hint="eastAsia" w:ascii="宋体t.祯畴" w:eastAsia="宋体t.祯畴" w:cs="宋体t.祯畴"/>
          <w:kern w:val="0"/>
          <w:sz w:val="28"/>
          <w:szCs w:val="28"/>
        </w:rPr>
        <w:t>（3）法定代表人授权委托书扫描件；</w:t>
      </w:r>
      <w:bookmarkEnd w:id="95"/>
      <w:bookmarkEnd w:id="96"/>
      <w:bookmarkEnd w:id="97"/>
      <w:bookmarkEnd w:id="98"/>
      <w:bookmarkEnd w:id="9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100" w:name="_Toc16026"/>
      <w:bookmarkStart w:id="101" w:name="_Toc30186"/>
      <w:bookmarkStart w:id="102" w:name="_Toc30756"/>
      <w:bookmarkStart w:id="103" w:name="_Toc2763"/>
      <w:bookmarkStart w:id="104" w:name="_Toc20194"/>
      <w:r>
        <w:rPr>
          <w:rFonts w:hint="eastAsia" w:ascii="宋体t.祯畴" w:eastAsia="宋体t.祯畴" w:cs="宋体t.祯畴"/>
          <w:kern w:val="0"/>
          <w:sz w:val="28"/>
          <w:szCs w:val="28"/>
        </w:rPr>
        <w:t>（4）企业资质证书扫描件；</w:t>
      </w:r>
      <w:bookmarkEnd w:id="100"/>
      <w:bookmarkEnd w:id="101"/>
      <w:bookmarkEnd w:id="102"/>
      <w:bookmarkEnd w:id="103"/>
      <w:bookmarkEnd w:id="104"/>
    </w:p>
    <w:p>
      <w:pPr>
        <w:adjustRightInd w:val="0"/>
        <w:snapToGrid w:val="0"/>
        <w:spacing w:line="360" w:lineRule="auto"/>
        <w:ind w:firstLine="140" w:firstLineChars="50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105" w:name="_Toc29701"/>
      <w:bookmarkStart w:id="106" w:name="_Toc12496"/>
      <w:bookmarkStart w:id="107" w:name="_Toc18633"/>
      <w:bookmarkStart w:id="108" w:name="_Toc19031"/>
      <w:bookmarkStart w:id="109" w:name="_Toc2081"/>
      <w:r>
        <w:rPr>
          <w:rFonts w:hint="eastAsia" w:ascii="宋体t.祯畴" w:eastAsia="宋体t.祯畴" w:cs="宋体t.祯畴"/>
          <w:kern w:val="0"/>
          <w:sz w:val="28"/>
          <w:szCs w:val="28"/>
        </w:rPr>
        <w:t>(5）上年度经年检的营业执照副本、组织机构代码、税务登记证扫描件</w:t>
      </w:r>
      <w:bookmarkEnd w:id="105"/>
      <w:bookmarkEnd w:id="106"/>
      <w:bookmarkEnd w:id="107"/>
      <w:bookmarkEnd w:id="108"/>
      <w:bookmarkEnd w:id="109"/>
      <w:bookmarkStart w:id="110" w:name="_Toc20310"/>
      <w:bookmarkStart w:id="111" w:name="_Toc31019"/>
      <w:bookmarkStart w:id="112" w:name="_Toc17769"/>
      <w:bookmarkStart w:id="113" w:name="_Toc2996"/>
      <w:bookmarkStart w:id="114" w:name="_Toc21794"/>
      <w:r>
        <w:rPr>
          <w:rFonts w:hint="eastAsia" w:ascii="宋体t.祯畴" w:eastAsia="宋体t.祯畴" w:cs="宋体t.祯畴"/>
          <w:kern w:val="0"/>
          <w:sz w:val="28"/>
          <w:szCs w:val="28"/>
        </w:rPr>
        <w:t>;</w:t>
      </w:r>
    </w:p>
    <w:p>
      <w:pPr>
        <w:adjustRightInd w:val="0"/>
        <w:snapToGrid w:val="0"/>
        <w:spacing w:line="360" w:lineRule="auto"/>
        <w:ind w:firstLine="140" w:firstLineChars="50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r>
        <w:rPr>
          <w:rFonts w:hint="eastAsia" w:ascii="宋体t.祯畴" w:eastAsia="宋体t.祯畴" w:cs="宋体t.祯畴"/>
          <w:kern w:val="0"/>
          <w:sz w:val="28"/>
          <w:szCs w:val="28"/>
        </w:rPr>
        <w:t>(6）申请人已完成的近三年类似</w:t>
      </w:r>
      <w:bookmarkEnd w:id="110"/>
      <w:bookmarkEnd w:id="111"/>
      <w:bookmarkEnd w:id="112"/>
      <w:bookmarkEnd w:id="113"/>
      <w:bookmarkEnd w:id="114"/>
      <w:r>
        <w:rPr>
          <w:rFonts w:hint="eastAsia" w:ascii="宋体t.祯畴" w:eastAsia="宋体t.祯畴" w:cs="宋体t.祯畴"/>
          <w:kern w:val="0"/>
          <w:sz w:val="28"/>
          <w:szCs w:val="28"/>
        </w:rPr>
        <w:t>影片制作或相关媒体宣传（需要实地考察）.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115" w:name="_Toc5727"/>
      <w:bookmarkStart w:id="116" w:name="_Toc29110"/>
      <w:bookmarkStart w:id="117" w:name="_Toc5494"/>
      <w:bookmarkStart w:id="118" w:name="_Toc11823"/>
      <w:bookmarkStart w:id="119" w:name="_Toc20412"/>
      <w:r>
        <w:rPr>
          <w:rFonts w:hint="eastAsia" w:ascii="宋体t.祯畴" w:eastAsia="宋体t.祯畴" w:cs="宋体t.祯畴"/>
          <w:kern w:val="0"/>
          <w:sz w:val="28"/>
          <w:szCs w:val="28"/>
        </w:rPr>
        <w:t>以上扫描件均需加盖企业有效签章。</w:t>
      </w:r>
      <w:bookmarkEnd w:id="115"/>
      <w:bookmarkEnd w:id="116"/>
      <w:bookmarkEnd w:id="117"/>
      <w:bookmarkEnd w:id="118"/>
      <w:bookmarkEnd w:id="11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120" w:name="_Toc15489"/>
      <w:bookmarkStart w:id="121" w:name="_Toc1886"/>
      <w:bookmarkStart w:id="122" w:name="_Toc25295"/>
      <w:bookmarkStart w:id="123" w:name="_Toc16716"/>
      <w:bookmarkStart w:id="124" w:name="_Toc28655"/>
      <w:r>
        <w:rPr>
          <w:rFonts w:hint="eastAsia" w:ascii="宋体t.祯畴" w:eastAsia="宋体t.祯畴" w:cs="宋体t.祯畴"/>
          <w:kern w:val="0"/>
          <w:sz w:val="28"/>
          <w:szCs w:val="28"/>
        </w:rPr>
        <w:t>七、招标人联系方式</w:t>
      </w:r>
      <w:bookmarkEnd w:id="120"/>
      <w:bookmarkEnd w:id="121"/>
      <w:bookmarkEnd w:id="122"/>
      <w:bookmarkEnd w:id="123"/>
      <w:bookmarkEnd w:id="12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125" w:name="_Toc26439"/>
      <w:bookmarkStart w:id="126" w:name="_Toc29437"/>
      <w:bookmarkStart w:id="127" w:name="_Toc5484"/>
      <w:bookmarkStart w:id="128" w:name="_Toc30156"/>
      <w:bookmarkStart w:id="129" w:name="_Toc28479"/>
      <w:r>
        <w:rPr>
          <w:rFonts w:hint="eastAsia" w:ascii="宋体t.祯畴" w:eastAsia="宋体t.祯畴" w:cs="宋体t.祯畴"/>
          <w:kern w:val="0"/>
          <w:sz w:val="28"/>
          <w:szCs w:val="28"/>
        </w:rPr>
        <w:t>联系人：</w:t>
      </w:r>
      <w:bookmarkEnd w:id="125"/>
      <w:bookmarkEnd w:id="126"/>
      <w:bookmarkEnd w:id="127"/>
      <w:bookmarkEnd w:id="128"/>
      <w:bookmarkEnd w:id="129"/>
      <w:r>
        <w:rPr>
          <w:rFonts w:hint="eastAsia" w:ascii="宋体t.祯畴" w:eastAsia="宋体t.祯畴" w:cs="宋体t.祯畴"/>
          <w:kern w:val="0"/>
          <w:sz w:val="28"/>
          <w:szCs w:val="28"/>
        </w:rPr>
        <w:t xml:space="preserve">   孔德强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bookmarkStart w:id="130" w:name="_Toc32644"/>
      <w:bookmarkStart w:id="131" w:name="_Toc23236"/>
      <w:bookmarkStart w:id="132" w:name="_Toc30086"/>
      <w:bookmarkStart w:id="133" w:name="_Toc5101"/>
      <w:bookmarkStart w:id="134" w:name="_Toc13870"/>
      <w:r>
        <w:rPr>
          <w:rFonts w:hint="eastAsia" w:ascii="宋体t.祯畴" w:eastAsia="宋体t.祯畴" w:cs="宋体t.祯畴"/>
          <w:kern w:val="0"/>
          <w:sz w:val="28"/>
          <w:szCs w:val="28"/>
        </w:rPr>
        <w:t>联系电话：</w:t>
      </w:r>
      <w:bookmarkEnd w:id="130"/>
      <w:bookmarkEnd w:id="131"/>
      <w:bookmarkEnd w:id="132"/>
      <w:bookmarkEnd w:id="133"/>
      <w:bookmarkEnd w:id="134"/>
      <w:r>
        <w:rPr>
          <w:rFonts w:hint="eastAsia" w:ascii="宋体t.祯畴" w:eastAsia="宋体t.祯畴" w:cs="宋体t.祯畴"/>
          <w:kern w:val="0"/>
          <w:sz w:val="28"/>
          <w:szCs w:val="28"/>
        </w:rPr>
        <w:t>0531-62327280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35" w:name="_Toc19814"/>
      <w:bookmarkStart w:id="136" w:name="_Toc9491"/>
      <w:bookmarkStart w:id="137" w:name="_Toc23786"/>
      <w:bookmarkStart w:id="138" w:name="_Toc25197"/>
      <w:bookmarkStart w:id="139" w:name="_Toc12053"/>
      <w:r>
        <w:rPr>
          <w:rFonts w:hint="eastAsia" w:ascii="宋体t.祯畴" w:eastAsia="宋体t.祯畴" w:cs="宋体t.祯畴"/>
          <w:kern w:val="0"/>
          <w:sz w:val="28"/>
          <w:szCs w:val="28"/>
        </w:rPr>
        <w:t>指定邮箱：</w:t>
      </w:r>
      <w:bookmarkEnd w:id="135"/>
      <w:bookmarkEnd w:id="136"/>
      <w:bookmarkEnd w:id="137"/>
      <w:bookmarkEnd w:id="138"/>
      <w:bookmarkEnd w:id="139"/>
      <w:r>
        <w:rPr>
          <w:rFonts w:ascii="宋体t.祯畴" w:eastAsia="宋体t.祯畴" w:cs="宋体t.祯畴"/>
          <w:kern w:val="0"/>
          <w:sz w:val="30"/>
          <w:szCs w:val="30"/>
        </w:rPr>
        <w:fldChar w:fldCharType="begin"/>
      </w:r>
      <w:r>
        <w:rPr>
          <w:rFonts w:ascii="宋体t.祯畴" w:eastAsia="宋体t.祯畴" w:cs="宋体t.祯畴"/>
          <w:kern w:val="0"/>
          <w:sz w:val="30"/>
          <w:szCs w:val="30"/>
        </w:rPr>
        <w:instrText xml:space="preserve"> HYPERLINK "mailto:</w:instrText>
      </w:r>
      <w:r>
        <w:rPr>
          <w:rFonts w:hint="eastAsia" w:ascii="宋体t.祯畴" w:eastAsia="宋体t.祯畴" w:cs="宋体t.祯畴"/>
          <w:kern w:val="0"/>
          <w:sz w:val="30"/>
          <w:szCs w:val="30"/>
        </w:rPr>
        <w:instrText xml:space="preserve">zhbzb@sinocord.com</w:instrText>
      </w:r>
      <w:r>
        <w:rPr>
          <w:rFonts w:ascii="宋体t.祯畴" w:eastAsia="宋体t.祯畴" w:cs="宋体t.祯畴"/>
          <w:kern w:val="0"/>
          <w:sz w:val="30"/>
          <w:szCs w:val="30"/>
        </w:rPr>
        <w:instrText xml:space="preserve">" </w:instrText>
      </w:r>
      <w:r>
        <w:rPr>
          <w:rFonts w:ascii="宋体t.祯畴" w:eastAsia="宋体t.祯畴" w:cs="宋体t.祯畴"/>
          <w:kern w:val="0"/>
          <w:sz w:val="30"/>
          <w:szCs w:val="30"/>
        </w:rPr>
        <w:fldChar w:fldCharType="separate"/>
      </w:r>
      <w:r>
        <w:rPr>
          <w:rStyle w:val="6"/>
          <w:rFonts w:hint="eastAsia" w:ascii="宋体t.祯畴" w:eastAsia="宋体t.祯畴" w:cs="宋体t.祯畴"/>
          <w:kern w:val="0"/>
          <w:sz w:val="30"/>
          <w:szCs w:val="30"/>
        </w:rPr>
        <w:t>zhbzb@sinocord.com</w:t>
      </w:r>
      <w:r>
        <w:rPr>
          <w:rFonts w:ascii="宋体t.祯畴" w:eastAsia="宋体t.祯畴" w:cs="宋体t.祯畴"/>
          <w:kern w:val="0"/>
          <w:sz w:val="30"/>
          <w:szCs w:val="30"/>
        </w:rPr>
        <w:fldChar w:fldCharType="end"/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widowControl/>
        <w:spacing w:line="360" w:lineRule="auto"/>
        <w:ind w:firstLine="262" w:firstLineChars="87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资格审查申请函</w:t>
      </w:r>
    </w:p>
    <w:p>
      <w:pPr>
        <w:widowControl/>
        <w:spacing w:line="360" w:lineRule="auto"/>
        <w:ind w:firstLine="210" w:firstLineChars="87"/>
        <w:rPr>
          <w:rFonts w:ascii="宋体" w:hAnsi="宋体" w:cs="宋体"/>
          <w:b/>
          <w:bCs/>
          <w:kern w:val="0"/>
          <w:sz w:val="24"/>
          <w:szCs w:val="21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山东省齐鲁干细胞工程有限公司 </w:t>
      </w:r>
      <w:r>
        <w:rPr>
          <w:rFonts w:hint="eastAsia" w:ascii="宋体" w:hAnsi="宋体"/>
          <w:sz w:val="28"/>
          <w:szCs w:val="28"/>
        </w:rPr>
        <w:t>招标人）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在研究并充分理解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3</w:t>
      </w:r>
      <w:r>
        <w:rPr>
          <w:rFonts w:ascii="宋体" w:hAnsi="宋体"/>
          <w:b/>
          <w:bCs/>
          <w:sz w:val="28"/>
          <w:szCs w:val="28"/>
          <w:u w:val="single"/>
        </w:rPr>
        <w:t>D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宣传片制作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项目招标符合性审查文件后，根据我企业的资质、技术力量、管理能力与特点，我方现申请参加本项目招标。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按照招标符合性审查文件的要求，我们向贵单位递交符合性审查申报资料，以便贵单位审查。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我方承诺，所呈报的符合性审查申报资料全部内容是真实的、有效的、准确的，并理解和同意有可能被要求提供更多的资料。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我们理解招标人有权拒绝不符合“符合性审查条件”的申请，且无须作任何解释与承担任何责任。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我们接受招标人对本项目招标投标活动事项和时间安排，且无需做任何解释与承担任何责任，并不做任何投诉。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申请单位（签章）：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电子信箱：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</w:t>
      </w:r>
    </w:p>
    <w:p>
      <w:pPr>
        <w:ind w:firstLine="3780" w:firstLineChars="1350"/>
      </w:pPr>
      <w:r>
        <w:rPr>
          <w:rFonts w:hint="eastAsia" w:ascii="宋体" w:hAnsi="宋体"/>
          <w:sz w:val="28"/>
          <w:szCs w:val="28"/>
        </w:rPr>
        <w:t>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t.祯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6D"/>
    <w:rsid w:val="0002604A"/>
    <w:rsid w:val="000275D6"/>
    <w:rsid w:val="000A21A0"/>
    <w:rsid w:val="001721A8"/>
    <w:rsid w:val="00184BF8"/>
    <w:rsid w:val="002A4F77"/>
    <w:rsid w:val="002B05C0"/>
    <w:rsid w:val="002C2970"/>
    <w:rsid w:val="002E0A0C"/>
    <w:rsid w:val="00324E0F"/>
    <w:rsid w:val="0033372A"/>
    <w:rsid w:val="003337DF"/>
    <w:rsid w:val="003460F4"/>
    <w:rsid w:val="00371646"/>
    <w:rsid w:val="003731AD"/>
    <w:rsid w:val="00374B12"/>
    <w:rsid w:val="003C00D5"/>
    <w:rsid w:val="003C348B"/>
    <w:rsid w:val="003D5D0B"/>
    <w:rsid w:val="00405311"/>
    <w:rsid w:val="00441D99"/>
    <w:rsid w:val="004854F0"/>
    <w:rsid w:val="004B3A78"/>
    <w:rsid w:val="004E4B25"/>
    <w:rsid w:val="00565EE3"/>
    <w:rsid w:val="00665287"/>
    <w:rsid w:val="006701F0"/>
    <w:rsid w:val="007A0150"/>
    <w:rsid w:val="00811402"/>
    <w:rsid w:val="008328C8"/>
    <w:rsid w:val="0084476D"/>
    <w:rsid w:val="00860807"/>
    <w:rsid w:val="00902D47"/>
    <w:rsid w:val="0091278B"/>
    <w:rsid w:val="00932BCF"/>
    <w:rsid w:val="009355D7"/>
    <w:rsid w:val="00946142"/>
    <w:rsid w:val="009A0018"/>
    <w:rsid w:val="009C0179"/>
    <w:rsid w:val="009E7374"/>
    <w:rsid w:val="00A3402F"/>
    <w:rsid w:val="00A65CE4"/>
    <w:rsid w:val="00A65DE8"/>
    <w:rsid w:val="00AF323E"/>
    <w:rsid w:val="00B1447A"/>
    <w:rsid w:val="00B602A0"/>
    <w:rsid w:val="00B94621"/>
    <w:rsid w:val="00BD3556"/>
    <w:rsid w:val="00BF7947"/>
    <w:rsid w:val="00C1035D"/>
    <w:rsid w:val="00C27E07"/>
    <w:rsid w:val="00C33F4E"/>
    <w:rsid w:val="00C61885"/>
    <w:rsid w:val="00C72826"/>
    <w:rsid w:val="00C73311"/>
    <w:rsid w:val="00C930A5"/>
    <w:rsid w:val="00CA17F6"/>
    <w:rsid w:val="00CC0254"/>
    <w:rsid w:val="00D11E8D"/>
    <w:rsid w:val="00D23943"/>
    <w:rsid w:val="00E025DD"/>
    <w:rsid w:val="00E1014A"/>
    <w:rsid w:val="00EE1729"/>
    <w:rsid w:val="00F33AC7"/>
    <w:rsid w:val="00F36CA1"/>
    <w:rsid w:val="00FE51A5"/>
    <w:rsid w:val="00FE6C30"/>
    <w:rsid w:val="00FF48F4"/>
    <w:rsid w:val="05633011"/>
    <w:rsid w:val="0D55667D"/>
    <w:rsid w:val="11690B04"/>
    <w:rsid w:val="1F4D2B70"/>
    <w:rsid w:val="22C753F5"/>
    <w:rsid w:val="36DF1F3A"/>
    <w:rsid w:val="545E3593"/>
    <w:rsid w:val="5BAF08B9"/>
    <w:rsid w:val="67500B4E"/>
    <w:rsid w:val="69802ADE"/>
    <w:rsid w:val="6D79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2019-08-20T05:36:00Z</dcterms:created>
  <dc:creator>孔德强</dc:creator>
  <cp:lastModifiedBy>阳光石</cp:lastModifiedBy>
  <cp:lastPrinted>2018-07-30T05:58:00Z</cp:lastPrinted>
  <dcterms:modified xsi:type="dcterms:W3CDTF">2019-08-20T05:46:20Z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